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35DAC">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bookmarkStart w:id="0" w:name="OLE_LINK1"/>
      <w:r>
        <w:rPr>
          <w:rFonts w:hint="default" w:ascii="Times New Roman" w:hAnsi="Times New Roman" w:eastAsia="方正小标宋简体" w:cs="Times New Roman"/>
          <w:sz w:val="44"/>
          <w:szCs w:val="44"/>
          <w:lang w:val="en-US" w:eastAsia="zh-CN"/>
        </w:rPr>
        <w:t>甘泉堡经济技术开发区（工业区）</w:t>
      </w:r>
      <w:r>
        <w:rPr>
          <w:rFonts w:hint="eastAsia" w:ascii="Times New Roman" w:hAnsi="Times New Roman" w:eastAsia="方正小标宋简体" w:cs="Times New Roman"/>
          <w:sz w:val="44"/>
          <w:szCs w:val="44"/>
          <w:lang w:val="en-US" w:eastAsia="zh-CN"/>
        </w:rPr>
        <w:t>江苏裕</w:t>
      </w:r>
      <w:r>
        <w:rPr>
          <w:rFonts w:hint="eastAsia" w:ascii="Times New Roman" w:hAnsi="Times New Roman" w:eastAsia="方正小标宋_GBK" w:cs="Times New Roman"/>
          <w:sz w:val="44"/>
          <w:szCs w:val="44"/>
          <w:lang w:val="en-US" w:eastAsia="zh-CN"/>
        </w:rPr>
        <w:t>隆环保有限公司“6·26”淹溺一般</w:t>
      </w:r>
      <w:r>
        <w:rPr>
          <w:rFonts w:hint="default" w:ascii="Times New Roman" w:hAnsi="Times New Roman" w:eastAsia="方正小标宋简体" w:cs="Times New Roman"/>
          <w:sz w:val="44"/>
          <w:szCs w:val="44"/>
          <w:lang w:eastAsia="zh-CN"/>
        </w:rPr>
        <w:t>事故整改措施落实情况评估报告</w:t>
      </w:r>
    </w:p>
    <w:bookmarkEnd w:id="0"/>
    <w:p w14:paraId="22AFC99B">
      <w:pPr>
        <w:keepNext w:val="0"/>
        <w:keepLines w:val="0"/>
        <w:pageBreakBefore w:val="0"/>
        <w:widowControl/>
        <w:kinsoku/>
        <w:wordWrap/>
        <w:overflowPunct/>
        <w:topLinePunct w:val="0"/>
        <w:autoSpaceDE/>
        <w:autoSpaceDN/>
        <w:bidi w:val="0"/>
        <w:adjustRightInd w:val="0"/>
        <w:snapToGrid w:val="0"/>
        <w:spacing w:after="0" w:line="560" w:lineRule="exact"/>
        <w:ind w:firstLine="880" w:firstLineChars="200"/>
        <w:jc w:val="center"/>
        <w:textAlignment w:val="auto"/>
        <w:rPr>
          <w:rFonts w:hint="default" w:ascii="Times New Roman" w:hAnsi="Times New Roman" w:eastAsia="方正小标宋简体" w:cs="Times New Roman"/>
          <w:sz w:val="44"/>
          <w:szCs w:val="44"/>
          <w:lang w:eastAsia="zh-CN"/>
        </w:rPr>
      </w:pPr>
    </w:p>
    <w:p w14:paraId="6A111BA8">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pP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2024年6月26日20时18分许，江苏裕隆环保有限公司在新疆阜丰生物科技有限公司环保处理车间四期好氧池更换曝气头作业过程中发生一起一般淹溺事故，造成1名作业人员死亡，事故造成直接经济损失150万元。</w:t>
      </w:r>
    </w:p>
    <w:p w14:paraId="25C1D0A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pP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事故发生后，区党工委、管委会高度重视。区党工委委员、管委会副主任张北立即赶赴事故现场，要求深刻汲取事故教训，彻查事故原因，企业要切实履行主体责任，加强安全管理，严防事故发生。</w:t>
      </w:r>
    </w:p>
    <w:p w14:paraId="00D0EA6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pP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依据《安全生产法》《生产安全事故报告和调查处理条例》（国务院493号令），经党工委、管委会研究决定，成立由区党工委委员、管委会副主任张北任组长，区应急管理局副局长马腾任副组长，成员由区公安分局、区应急管理局、区纪检监察、区劳动监察大队、区工会、刑事侦查大队、区应急管理综合行政执法大队等相关单位人员组成江苏裕隆环保有限公司“6·26”淹溺事故调查组。</w:t>
      </w:r>
    </w:p>
    <w:p w14:paraId="7282D50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pP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事故调查组按照“四不放过”和“科学严谨、依法依规、实事求是、注重实效”的原则，通过现场勘查、计算分析、调阅资料、询问谈话等方式，查明了事故发生的原因，认定了事故的性质，提出了对有关责任人员、责任单位的处理建议和改进工作的措施建议。</w:t>
      </w:r>
      <w:r>
        <w:rPr>
          <w:rFonts w:hint="default"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t>现将评估情况报告如下：</w:t>
      </w:r>
    </w:p>
    <w:p w14:paraId="6E271EE2">
      <w:pPr>
        <w:widowControl w:val="0"/>
        <w:adjustRightInd/>
        <w:snapToGrid/>
        <w:spacing w:after="0" w:line="560" w:lineRule="exact"/>
        <w:ind w:firstLine="643" w:firstLineChars="200"/>
        <w:jc w:val="both"/>
        <w:outlineLvl w:val="1"/>
        <w:rPr>
          <w:rFonts w:hint="eastAsia" w:ascii="方正黑体_GBK" w:hAnsi="方正黑体_GBK" w:eastAsia="方正黑体_GBK" w:cs="方正黑体_GBK"/>
          <w:b/>
          <w:bCs/>
          <w:kern w:val="2"/>
          <w:sz w:val="32"/>
          <w:szCs w:val="32"/>
          <w:lang w:eastAsia="zh-CN"/>
        </w:rPr>
      </w:pPr>
      <w:bookmarkStart w:id="1" w:name="_Toc30585"/>
      <w:r>
        <w:rPr>
          <w:rFonts w:hint="eastAsia" w:ascii="方正黑体_GBK" w:hAnsi="方正黑体_GBK" w:eastAsia="方正黑体_GBK" w:cs="方正黑体_GBK"/>
          <w:b/>
          <w:bCs/>
          <w:kern w:val="2"/>
          <w:sz w:val="32"/>
          <w:szCs w:val="32"/>
          <w:lang w:eastAsia="zh-CN"/>
        </w:rPr>
        <w:t>一、评估工作组织及开展情况</w:t>
      </w:r>
      <w:bookmarkEnd w:id="1"/>
    </w:p>
    <w:p w14:paraId="3FAF8D3E">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right="0" w:firstLine="640" w:firstLineChars="200"/>
        <w:jc w:val="left"/>
        <w:textAlignment w:val="baseline"/>
        <w:outlineLvl w:val="1"/>
        <w:rPr>
          <w:rFonts w:hint="eastAsia" w:ascii="方正楷体_GBK" w:hAnsi="方正楷体_GBK" w:eastAsia="方正楷体_GBK" w:cs="方正楷体_GBK"/>
          <w:b w:val="0"/>
          <w:bCs w:val="0"/>
          <w:spacing w:val="0"/>
          <w:kern w:val="0"/>
          <w:sz w:val="32"/>
          <w:szCs w:val="32"/>
          <w:lang w:eastAsia="zh-CN"/>
        </w:rPr>
      </w:pPr>
      <w:bookmarkStart w:id="2" w:name="bookmark2"/>
      <w:bookmarkEnd w:id="2"/>
      <w:bookmarkStart w:id="3" w:name="bookmark1"/>
      <w:bookmarkEnd w:id="3"/>
      <w:bookmarkStart w:id="4" w:name="_Toc11656"/>
      <w:r>
        <w:rPr>
          <w:rFonts w:hint="eastAsia" w:ascii="方正楷体_GBK" w:hAnsi="方正楷体_GBK" w:eastAsia="方正楷体_GBK" w:cs="方正楷体_GBK"/>
          <w:b w:val="0"/>
          <w:bCs w:val="0"/>
          <w:spacing w:val="0"/>
          <w:kern w:val="0"/>
          <w:sz w:val="32"/>
          <w:szCs w:val="32"/>
          <w:lang w:eastAsia="zh-CN"/>
        </w:rPr>
        <w:t>（一）评估工作组织及前期准备工作情况</w:t>
      </w:r>
      <w:bookmarkEnd w:id="4"/>
    </w:p>
    <w:p w14:paraId="0C7DF82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pPr>
      <w:r>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t>1.成立评估工作机构。</w:t>
      </w: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202</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5</w:t>
      </w: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年</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5</w:t>
      </w: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月</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6日</w:t>
      </w: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，组成事故评估组。</w:t>
      </w:r>
    </w:p>
    <w:p w14:paraId="5EC8FD3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pPr>
      <w:r>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t>2.学习领会事故批复内容。在评估工作过程中，尤其是在评估工作前期，评估组通过集体学习、个人自学等多种形式，认真学习领会江苏裕隆环保有限公司“6·26”淹溺一般事故调查报告，对其调查报告中的事故基本情况、事故发生经过、事故原因性质、事故责任人及责任单位处理建议、事故防范措施建议等逐项进行学习；尤其是事故防范措施建议，每一条都进行认真研读，还组织开展了多次集体讨论，达成理解共识，奠定评估工作基础。</w:t>
      </w:r>
    </w:p>
    <w:p w14:paraId="733E236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pPr>
      <w:r>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t>3、明确评估工作内容。根据评估工作内容、完成时限等要求，及时召开会议，制定了评估工作实施方案及具体工作计划，明确了评估工作目标、内容、方法、任务分工、进度、工作要求等。为评估工作有序进行奠定了基础。</w:t>
      </w:r>
    </w:p>
    <w:p w14:paraId="7CB86C1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楷体_GBK" w:hAnsi="方正楷体_GBK" w:eastAsia="方正楷体_GBK" w:cs="方正楷体_GBK"/>
          <w:sz w:val="32"/>
          <w:szCs w:val="32"/>
          <w:lang w:val="zh-TW" w:eastAsia="zh-CN"/>
        </w:rPr>
      </w:pPr>
      <w:bookmarkStart w:id="5" w:name="_Toc121240035"/>
      <w:r>
        <w:rPr>
          <w:rFonts w:hint="eastAsia" w:ascii="方正楷体_GBK" w:hAnsi="方正楷体_GBK" w:eastAsia="方正楷体_GBK" w:cs="方正楷体_GBK"/>
          <w:sz w:val="32"/>
          <w:szCs w:val="32"/>
          <w:lang w:val="zh-TW" w:eastAsia="zh-CN"/>
        </w:rPr>
        <w:t>（二）评估工作开展情况</w:t>
      </w:r>
      <w:bookmarkEnd w:id="5"/>
    </w:p>
    <w:p w14:paraId="58F29B4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pPr>
      <w:r>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t>1</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w:t>
      </w:r>
      <w:r>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t>前往事故责任单位接洽事故评估工作。</w:t>
      </w:r>
    </w:p>
    <w:p w14:paraId="2AC7FEC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pP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2025年5月中旬评估组部分成员前往</w:t>
      </w:r>
      <w:r>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t>江苏裕隆环保有限公司</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事故责任单位接洽</w:t>
      </w:r>
      <w:r>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t>江苏裕隆环保有限公司“6·26”</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淹溺一般事故责任追究和整改落实的评估工作。首先说明来意，发放《评估工作实施方案及具体工作计划》，再针对事故批复中涉及的本单位（本企业）事故责任人及责任单位处理建议、防范措施建议，以清单形式说明需要协助收集准备的文件、会议记录、文字材料等印证资料。评估组组织对方工作人员对防范措施建议中的每一条防范措施逐条进行评估内容分解，使大家都明白每条防范措施中所包含的几层含义，要求针对每层含义准备整改印证资料。为使资料准备充分，按工作计划给了1个月的时间用于收集资料。接洽工作结束返回时，评估组也先期收集带回了一部分评估所需资料。</w:t>
      </w:r>
    </w:p>
    <w:p w14:paraId="5ADDD9A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pPr>
      <w:r>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t>2.前往事故发生单位听取整改情况介绍、查看整改现场、查阅整改资料、座谈整改工作存在的问题。</w:t>
      </w:r>
    </w:p>
    <w:p w14:paraId="7B31FFF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pPr>
      <w:r>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t>评估组前往江苏裕隆环保有限公司现场开展评估有关工作。主要开展了以下工作：</w:t>
      </w:r>
    </w:p>
    <w:p w14:paraId="0EA24C7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pPr>
      <w:r>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t>一是企业落实主体责任，全面排查并消除安全隐患，落实生产安全事故隐患排查治理制度，强化施工作业现场和外包作业安全管理，全面辨识各环节主要安全风险，科学、合理地制定检查方案，全面排查企业高空设备以及地面堆积物等安全隐患。企业应认真进行安全隐患排查治理，以实现防范安全事故，维护企业平安稳定的目标。</w:t>
      </w:r>
    </w:p>
    <w:p w14:paraId="389D09B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pP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二</w:t>
      </w:r>
      <w:r>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t>是落实行业主管部门安全管理职责，加强对企业的督促指导和监督检查，按照安委会有关规定，指导督促管理部门对重点企业组织开展安全风险评估和隐患排查治理。加大对外包施工队伍管理，严格查处作业过程中安全措施不到位、作业人员无证作业等问题隐患。</w:t>
      </w:r>
    </w:p>
    <w:p w14:paraId="3356362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pP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三</w:t>
      </w:r>
      <w:r>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t>是开展事故警示教育，组织全区危化、工贸、建筑施工等企业主要负责人到事故现场召开事故警示会，深刻吸取事故教训.严防同类事故发生。</w:t>
      </w:r>
    </w:p>
    <w:p w14:paraId="0AF8BFBF">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pPr>
      <w:r>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t>3.收集其他事故责任单位防范措施整改情况印证资料。</w:t>
      </w:r>
    </w:p>
    <w:p w14:paraId="0F098CC2">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pP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2025年5</w:t>
      </w:r>
      <w:r>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t>月中、下旬以来，评估组部分成员先后多次前往江苏裕隆环保有限公司事故责任单位，收集江苏裕隆环保有限公司“6·26”淹溺一般事故调查报告中要求事故单位负责整改的防范措施整改情况印证资料。</w:t>
      </w:r>
    </w:p>
    <w:p w14:paraId="17C9586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pP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4.</w:t>
      </w:r>
      <w:r>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t>针对防范措施整改要求，集中精力和时间继续深入查阅梳理事故责任单位防范措施整改情况资料。</w:t>
      </w:r>
    </w:p>
    <w:p w14:paraId="2216F8F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pP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2025年5</w:t>
      </w:r>
      <w:r>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t>月中、下旬以来，评估组工作人员根据事先分工，结合管委会事故批复中防范措施整改要求，评估组工作人员进一步认真仔细查阅了事故责任单位防范措施整改江苏裕隆环保有限公司落实情况，遇到问题就及时评估小组成员集体讨论研究。通过反复查阅、学习、探讨，力图全面准确的了解掌握防范措施整改落实情况实际，为准确评估奠定良好基础。</w:t>
      </w:r>
    </w:p>
    <w:p w14:paraId="2125FAE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pP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5.</w:t>
      </w:r>
      <w:r>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t>再次前往事故发生单位，查看查阅遗留问题整改情况。</w:t>
      </w:r>
    </w:p>
    <w:p w14:paraId="7E24A67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pPr>
      <w:bookmarkStart w:id="21" w:name="_GoBack"/>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2025年5月29日</w:t>
      </w:r>
      <w:bookmarkEnd w:id="21"/>
      <w:r>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t>评估组部分专家前往江苏裕隆环保有限公司开展评估有关工作。一是对照现场查看问题清单，了解掌握问题整改情况；二是查看近一个月以来，评估组与江苏裕隆环保有限公司安全管理人员、专业技术人员电话交流沟通中提出的一些新问题的整改落实情况；三是继续收集带回江苏裕隆环保有限公司防范措施整改落实情况最新印证资料。截至目前，涉及事故责任追究和防范措施落实情况的相关单位印证资料已收集齐全。</w:t>
      </w:r>
    </w:p>
    <w:p w14:paraId="7AFBE118">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方正黑体_GBK" w:hAnsi="方正黑体_GBK" w:eastAsia="方正黑体_GBK" w:cs="方正黑体_GBK"/>
          <w:b/>
          <w:bCs/>
          <w:snapToGrid w:val="0"/>
          <w:color w:val="000000"/>
          <w:spacing w:val="0"/>
          <w:kern w:val="0"/>
          <w:sz w:val="32"/>
          <w:szCs w:val="32"/>
          <w:lang w:val="zh-TW" w:eastAsia="zh-CN" w:bidi="zh-TW"/>
        </w:rPr>
      </w:pPr>
      <w:bookmarkStart w:id="6" w:name="_Toc31563"/>
      <w:bookmarkStart w:id="7" w:name="_Toc121240036"/>
      <w:r>
        <w:rPr>
          <w:rFonts w:hint="eastAsia" w:ascii="方正黑体_GBK" w:hAnsi="方正黑体_GBK" w:eastAsia="方正黑体_GBK" w:cs="方正黑体_GBK"/>
          <w:b/>
          <w:bCs/>
          <w:snapToGrid w:val="0"/>
          <w:color w:val="000000"/>
          <w:spacing w:val="0"/>
          <w:kern w:val="0"/>
          <w:sz w:val="32"/>
          <w:szCs w:val="32"/>
          <w:lang w:val="zh-TW" w:eastAsia="zh-CN" w:bidi="zh-TW"/>
        </w:rPr>
        <w:t>二、事故责任单位和相关人员责任追究落实情况</w:t>
      </w:r>
      <w:bookmarkEnd w:id="6"/>
      <w:bookmarkEnd w:id="7"/>
    </w:p>
    <w:p w14:paraId="218DBB3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楷体_GBK" w:hAnsi="方正楷体_GBK" w:eastAsia="方正楷体_GBK" w:cs="方正楷体_GBK"/>
          <w:sz w:val="32"/>
          <w:szCs w:val="32"/>
          <w:lang w:val="zh-TW" w:eastAsia="zh-CN"/>
        </w:rPr>
      </w:pPr>
      <w:bookmarkStart w:id="8" w:name="_Toc30595"/>
      <w:r>
        <w:rPr>
          <w:rFonts w:hint="eastAsia" w:ascii="方正楷体_GBK" w:hAnsi="方正楷体_GBK" w:eastAsia="方正楷体_GBK" w:cs="方正楷体_GBK"/>
          <w:sz w:val="32"/>
          <w:szCs w:val="32"/>
          <w:lang w:val="zh-TW" w:eastAsia="zh-CN"/>
        </w:rPr>
        <w:t>（一）事故中死亡免于追究责任人员</w:t>
      </w:r>
      <w:bookmarkEnd w:id="8"/>
    </w:p>
    <w:p w14:paraId="75324FA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pPr>
      <w:bookmarkStart w:id="9" w:name="_Toc27239"/>
      <w:bookmarkStart w:id="10" w:name="_Toc10566"/>
      <w:bookmarkStart w:id="11" w:name="_Toc23585"/>
      <w:bookmarkStart w:id="12" w:name="_Toc19831"/>
      <w:bookmarkStart w:id="13" w:name="_Toc9720"/>
      <w:r>
        <w:rPr>
          <w:rFonts w:hint="default"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t>谢国民</w:t>
      </w:r>
      <w:r>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t>，</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男，</w:t>
      </w: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江苏裕隆环保有限公司</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外派</w:t>
      </w: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维修人员，</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安全意识淡薄，</w:t>
      </w:r>
      <w:r>
        <w:rPr>
          <w:rFonts w:hint="eastAsia"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t>未严格遵守安全规定，</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作业前未佩戴安全绳，违章作业，造成淹溺身亡对事故负有直接责任，</w:t>
      </w: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鉴于其在事故中死亡，建议免予追究其责任。</w:t>
      </w:r>
      <w:bookmarkEnd w:id="9"/>
      <w:bookmarkEnd w:id="10"/>
    </w:p>
    <w:bookmarkEnd w:id="11"/>
    <w:bookmarkEnd w:id="12"/>
    <w:p w14:paraId="0C17A4A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楷体_GBK" w:hAnsi="方正楷体_GBK" w:eastAsia="方正楷体_GBK" w:cs="方正楷体_GBK"/>
          <w:snapToGrid w:val="0"/>
          <w:color w:val="000000"/>
          <w:spacing w:val="0"/>
          <w:kern w:val="0"/>
          <w:sz w:val="32"/>
          <w:szCs w:val="32"/>
          <w:lang w:val="en-US" w:eastAsia="zh-CN" w:bidi="zh-TW"/>
        </w:rPr>
      </w:pPr>
      <w:r>
        <w:rPr>
          <w:rFonts w:hint="eastAsia" w:ascii="方正楷体_GBK" w:hAnsi="方正楷体_GBK" w:eastAsia="方正楷体_GBK" w:cs="方正楷体_GBK"/>
          <w:snapToGrid w:val="0"/>
          <w:color w:val="000000"/>
          <w:spacing w:val="0"/>
          <w:kern w:val="0"/>
          <w:sz w:val="32"/>
          <w:szCs w:val="32"/>
          <w:lang w:val="en-US" w:eastAsia="zh-CN" w:bidi="zh-TW"/>
        </w:rPr>
        <w:t>（二）对事故单位的处理建议</w:t>
      </w:r>
      <w:bookmarkEnd w:id="13"/>
    </w:p>
    <w:p w14:paraId="3143D51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pP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江苏裕隆环保有限公司，现场安全管理不严格，施工单位作业人员在未佩戴安全绳的情况下下水作业，监护人未有效制止作业人员落实安全措施，三级安全培训教育未有效进行，作业现场未安排安全管理人员进行施工项目现场跟进，作业人员中无安全管理经验，安全管理、监管不到位，人员管理方面存在不足，作业人员违章作业，‌未能有效执行相关安全标准和规定，建议由区应急管理局依据《中华人民共和国安全生产法》第一百一十四条第一款第（一）项之规定，处以五十万元罚款的行政处罚。</w:t>
      </w:r>
    </w:p>
    <w:p w14:paraId="5A84AE55">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Times New Roman" w:hAnsi="Times New Roman" w:eastAsia="仿宋_GB2312" w:cs="Times New Roman"/>
          <w:snapToGrid w:val="0"/>
          <w:color w:val="000000" w:themeColor="text1"/>
          <w:spacing w:val="0"/>
          <w:kern w:val="0"/>
          <w:sz w:val="32"/>
          <w:szCs w:val="32"/>
          <w:lang w:val="en-US" w:eastAsia="zh-CN" w:bidi="zh-TW"/>
          <w14:textFill>
            <w14:solidFill>
              <w14:schemeClr w14:val="tx1"/>
            </w14:solidFill>
          </w14:textFill>
        </w:rPr>
      </w:pPr>
      <w:r>
        <w:rPr>
          <w:rFonts w:hint="eastAsia" w:ascii="Times New Roman" w:hAnsi="Times New Roman" w:eastAsia="仿宋_GB2312" w:cs="Times New Roman"/>
          <w:b/>
          <w:bCs/>
          <w:snapToGrid w:val="0"/>
          <w:color w:val="000000" w:themeColor="text1"/>
          <w:spacing w:val="0"/>
          <w:kern w:val="0"/>
          <w:sz w:val="32"/>
          <w:szCs w:val="32"/>
          <w:lang w:val="en-US" w:eastAsia="zh-CN" w:bidi="zh-TW"/>
          <w14:textFill>
            <w14:solidFill>
              <w14:schemeClr w14:val="tx1"/>
            </w14:solidFill>
          </w14:textFill>
        </w:rPr>
        <w:t>落实情况：</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2024年11月8日，甘泉堡经开区应急管理局下发《行政处罚决定书》（（乌甘）应急罚〔2024〕48号），依据《中华人民共和国安全生产法》第一百一十四条第一款第一项的规定，决定给予人民币 500000 元（伍拾万元整）罚款的行政处罚。行政处罚已在15日内缴纳至国家金库乌鲁木齐甘泉堡经济技术开发区（工业区）支库，账号 200801。</w:t>
      </w:r>
    </w:p>
    <w:p w14:paraId="0EBE17A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pP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宜兴市和桥镇鸿鑫打捞队，作为个体工商户，本次事故中的违法行为由个人经营者陆才福承担法律责任。宜兴市和桥镇鸿鑫打捞队未进行相关安全教育及培训，未及时制止违章作业人员，未按照合同要求配备负责安全人员随行，以上行为未履行《中华人民共和国安全生产法》第二十一条第（三）项、第（五）项第二十八条规定的安全生产管理职责，对事故发生负有责任，</w:t>
      </w: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建议由区</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应急管理局依据《中华人民共和国安全生产法》第九十五条第（一）项之规定，处以五万元罚款的行政处罚。</w:t>
      </w:r>
    </w:p>
    <w:p w14:paraId="294156C9">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Times New Roman" w:hAnsi="Times New Roman" w:eastAsia="仿宋_GB2312" w:cs="Times New Roman"/>
          <w:snapToGrid w:val="0"/>
          <w:color w:val="000000" w:themeColor="text1"/>
          <w:spacing w:val="0"/>
          <w:kern w:val="0"/>
          <w:sz w:val="32"/>
          <w:szCs w:val="32"/>
          <w:lang w:val="en-US" w:eastAsia="zh-CN" w:bidi="zh-TW"/>
          <w14:textFill>
            <w14:solidFill>
              <w14:schemeClr w14:val="tx1"/>
            </w14:solidFill>
          </w14:textFill>
        </w:rPr>
      </w:pPr>
      <w:r>
        <w:rPr>
          <w:rFonts w:hint="eastAsia" w:ascii="Times New Roman" w:hAnsi="Times New Roman" w:eastAsia="仿宋_GB2312" w:cs="Times New Roman"/>
          <w:b/>
          <w:bCs/>
          <w:snapToGrid w:val="0"/>
          <w:color w:val="000000" w:themeColor="text1"/>
          <w:spacing w:val="0"/>
          <w:kern w:val="0"/>
          <w:sz w:val="32"/>
          <w:szCs w:val="32"/>
          <w:lang w:val="en-US" w:eastAsia="zh-CN" w:bidi="zh-TW"/>
          <w14:textFill>
            <w14:solidFill>
              <w14:schemeClr w14:val="tx1"/>
            </w14:solidFill>
          </w14:textFill>
        </w:rPr>
        <w:t>落实情况：</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2024年11月8日，甘泉堡经开区应急管理局下发《行政处罚决定书》（（乌甘）应急罚〔2024〕61号），依据《中华人民共和国安全生产法》第九十五条第一项的规定，参考《新疆维吾尔自治区应急管理系统行政处罚自由裁量基准》第94-A条的规定，决定给予人民币50000元(伍万元整）罚款的行政处罚。行政处罚已在15日内缴纳至国家金库乌鲁木齐甘泉堡经济技术开发区（工业区）支库，账号 200801。</w:t>
      </w:r>
    </w:p>
    <w:p w14:paraId="2B314EE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楷体_GBK" w:hAnsi="方正楷体_GBK" w:eastAsia="方正楷体_GBK" w:cs="方正楷体_GBK"/>
          <w:snapToGrid w:val="0"/>
          <w:color w:val="000000"/>
          <w:spacing w:val="0"/>
          <w:kern w:val="0"/>
          <w:sz w:val="32"/>
          <w:szCs w:val="32"/>
          <w:lang w:val="en-US" w:eastAsia="zh-CN" w:bidi="zh-TW"/>
        </w:rPr>
      </w:pPr>
      <w:bookmarkStart w:id="14" w:name="_Toc29936"/>
      <w:r>
        <w:rPr>
          <w:rFonts w:hint="eastAsia" w:ascii="方正楷体_GBK" w:hAnsi="方正楷体_GBK" w:eastAsia="方正楷体_GBK" w:cs="方正楷体_GBK"/>
          <w:snapToGrid w:val="0"/>
          <w:color w:val="000000"/>
          <w:spacing w:val="0"/>
          <w:kern w:val="0"/>
          <w:sz w:val="32"/>
          <w:szCs w:val="32"/>
          <w:lang w:val="en-US" w:eastAsia="zh-CN" w:bidi="zh-TW"/>
        </w:rPr>
        <w:t>（三）对事故相关人员的处理建议</w:t>
      </w:r>
      <w:bookmarkEnd w:id="14"/>
    </w:p>
    <w:p w14:paraId="77CC42BC">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left"/>
        <w:textAlignment w:val="baseline"/>
        <w:outlineLvl w:val="9"/>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pPr>
      <w:bookmarkStart w:id="15" w:name="bookmark19"/>
      <w:bookmarkEnd w:id="15"/>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1.黄翀，女，江苏裕隆环保有限公司企业法定代表人，未认真履行安全生产职责，公司安全教育、安全技术交底、安全检查等制度落实不到位，以上行为违反《中华人民共和国安全生产法》第二十一条第（二）项、第（三）项、第（五）项，对此次事故负有领导责任，建议由区应急管理局依据《中华人民共和国安全生产法》第九十五条第（一）项之规定决定给予人民币40000元（肆万元整）罚款的行政处罚。</w:t>
      </w:r>
    </w:p>
    <w:p w14:paraId="1747B9FC">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0" w:rightChars="0" w:firstLine="643" w:firstLineChars="200"/>
        <w:jc w:val="left"/>
        <w:textAlignment w:val="baseline"/>
        <w:outlineLvl w:val="9"/>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pPr>
      <w:r>
        <w:rPr>
          <w:rFonts w:hint="eastAsia" w:ascii="Times New Roman" w:hAnsi="Times New Roman" w:eastAsia="仿宋_GB2312" w:cs="Times New Roman"/>
          <w:b/>
          <w:bCs/>
          <w:sz w:val="32"/>
          <w:szCs w:val="32"/>
          <w:lang w:val="en-US" w:eastAsia="zh-CN"/>
        </w:rPr>
        <w:t>落实情况</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2024年11月8日，甘泉堡经开区应急管理局下发《行政处罚决定书》（（乌甘）应急罚〔2024〕60号），依据《中华人民共和国安全生产法》第九十五条第一项的规定，决定给予人民币40000元（肆万元整）罚款的行政处罚。行政处罚已在15日内缴纳至国家金库乌鲁木齐甘泉堡经济技术开发区（工业区）支库，账号 200801。</w:t>
      </w:r>
    </w:p>
    <w:p w14:paraId="28AB325E">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left"/>
        <w:textAlignment w:val="baseline"/>
        <w:outlineLvl w:val="9"/>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pP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徐静斌，男，江苏裕隆环保有限公司工程部主管，作业现场未安排安全管理人员进行施工项目现场跟进，安排的作业人员无安全管理资质，无现场安全管理经验，安全管理不到位，作业人员违章操作，未能及时制止，对于此次事故负有管理责任。以上行为违反《中华人民共和国安全生产法》第二十五条第（五）项、第（六）项之</w:t>
      </w: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规定，建议由区</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应急管理局</w:t>
      </w: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依据《中华人民共和国安全生产法》第九十</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六</w:t>
      </w: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条之规定</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处上一年年收入百分之二十的行政罚款。</w:t>
      </w:r>
    </w:p>
    <w:p w14:paraId="05663889">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0" w:rightChars="0" w:firstLine="643" w:firstLineChars="200"/>
        <w:jc w:val="left"/>
        <w:textAlignment w:val="baseline"/>
        <w:outlineLvl w:val="9"/>
        <w:rPr>
          <w:rFonts w:hint="default" w:ascii="Times New Roman" w:hAnsi="Times New Roman" w:eastAsia="仿宋_GB2312" w:cs="Times New Roman"/>
          <w:snapToGrid w:val="0"/>
          <w:color w:val="000000"/>
          <w:spacing w:val="0"/>
          <w:kern w:val="0"/>
          <w:sz w:val="32"/>
          <w:szCs w:val="32"/>
          <w:lang w:val="en-US" w:eastAsia="zh-CN" w:bidi="zh-TW"/>
        </w:rPr>
      </w:pPr>
      <w:r>
        <w:rPr>
          <w:rFonts w:hint="eastAsia" w:ascii="Times New Roman" w:hAnsi="Times New Roman" w:eastAsia="仿宋_GB2312" w:cs="Times New Roman"/>
          <w:b/>
          <w:bCs/>
          <w:snapToGrid w:val="0"/>
          <w:color w:val="000000"/>
          <w:spacing w:val="0"/>
          <w:kern w:val="0"/>
          <w:sz w:val="32"/>
          <w:szCs w:val="32"/>
          <w:lang w:val="en-US" w:eastAsia="zh-CN" w:bidi="zh-TW"/>
        </w:rPr>
        <w:t>落实情况：</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2024年11月8日，甘泉堡经开区应急管理局下发《行政处罚决定书》（（乌甘）应急罚〔2024〕59号），依据依据中华人民共和国安全生产法第九十六条的规定，决定给予人民币 16000 元（壹万陆仟元整）罚款的行政处罚。行政处罚已在15日内缴纳至国家金库乌鲁木齐甘泉堡经济技术开发区（工业区）支库，账号 200801。</w:t>
      </w:r>
    </w:p>
    <w:p w14:paraId="0ADAF7FD">
      <w:pPr>
        <w:keepNext/>
        <w:keepLines w:val="0"/>
        <w:pageBreakBefore w:val="0"/>
        <w:widowControl w:val="0"/>
        <w:numPr>
          <w:ilvl w:val="0"/>
          <w:numId w:val="1"/>
        </w:numPr>
        <w:kinsoku/>
        <w:wordWrap/>
        <w:overflowPunct/>
        <w:topLinePunct/>
        <w:autoSpaceDE/>
        <w:autoSpaceDN/>
        <w:bidi w:val="0"/>
        <w:adjustRightInd/>
        <w:snapToGrid/>
        <w:spacing w:beforeLines="0" w:afterLines="0" w:line="560" w:lineRule="exact"/>
        <w:ind w:right="0" w:firstLine="640" w:firstLineChars="200"/>
        <w:jc w:val="both"/>
        <w:textAlignment w:val="auto"/>
        <w:outlineLvl w:val="1"/>
        <w:rPr>
          <w:rFonts w:hint="eastAsia" w:ascii="方正黑体_GBK" w:hAnsi="方正黑体_GBK" w:eastAsia="方正黑体_GBK" w:cs="方正黑体_GBK"/>
          <w:b w:val="0"/>
          <w:bCs/>
          <w:snapToGrid/>
          <w:kern w:val="2"/>
          <w:sz w:val="32"/>
          <w:szCs w:val="32"/>
          <w:lang w:val="zh-TW" w:eastAsia="zh-CN" w:bidi="zh-CN"/>
        </w:rPr>
      </w:pPr>
      <w:bookmarkStart w:id="16" w:name="_Toc28142"/>
      <w:bookmarkStart w:id="17" w:name="_Toc121240037"/>
      <w:r>
        <w:rPr>
          <w:rFonts w:hint="eastAsia" w:ascii="方正黑体_GBK" w:hAnsi="方正黑体_GBK" w:eastAsia="方正黑体_GBK" w:cs="方正黑体_GBK"/>
          <w:b w:val="0"/>
          <w:bCs/>
          <w:snapToGrid/>
          <w:kern w:val="2"/>
          <w:sz w:val="32"/>
          <w:szCs w:val="32"/>
          <w:lang w:val="zh-TW" w:eastAsia="zh-CN" w:bidi="zh-CN"/>
        </w:rPr>
        <w:t>事故责任单位整改措施落实情况</w:t>
      </w:r>
      <w:bookmarkEnd w:id="16"/>
      <w:bookmarkEnd w:id="17"/>
    </w:p>
    <w:p w14:paraId="471DDA4F">
      <w:pPr>
        <w:pStyle w:val="16"/>
        <w:keepNext w:val="0"/>
        <w:keepLines w:val="0"/>
        <w:pageBreakBefore w:val="0"/>
        <w:tabs>
          <w:tab w:val="left" w:pos="1599"/>
        </w:tabs>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default"/>
          <w:lang w:val="en-US" w:eastAsia="zh-CN"/>
        </w:rPr>
      </w:pPr>
      <w:r>
        <w:rPr>
          <w:rFonts w:hint="eastAsia" w:ascii="方正楷体_GBK" w:hAnsi="方正楷体_GBK" w:eastAsia="方正楷体_GBK" w:cs="方正楷体_GBK"/>
          <w:b w:val="0"/>
          <w:bCs w:val="0"/>
          <w:snapToGrid w:val="0"/>
          <w:color w:val="000000"/>
          <w:spacing w:val="0"/>
          <w:kern w:val="0"/>
          <w:sz w:val="32"/>
          <w:szCs w:val="32"/>
          <w:lang w:val="en-US" w:eastAsia="zh-CN" w:bidi="ar-SA"/>
        </w:rPr>
        <w:t>（一）事故责任单位</w:t>
      </w:r>
    </w:p>
    <w:p w14:paraId="05C4B4C9">
      <w:pPr>
        <w:keepNext w:val="0"/>
        <w:keepLines w:val="0"/>
        <w:pageBreakBefore w:val="0"/>
        <w:widowControl/>
        <w:suppressLineNumbers w:val="0"/>
        <w:shd w:val="clear" w:fill="FFFFFF"/>
        <w:kinsoku/>
        <w:wordWrap/>
        <w:overflowPunct/>
        <w:topLinePunct w:val="0"/>
        <w:autoSpaceDE/>
        <w:autoSpaceDN/>
        <w:bidi w:val="0"/>
        <w:adjustRightInd w:val="0"/>
        <w:snapToGrid w:val="0"/>
        <w:spacing w:before="80" w:beforeAutospacing="0" w:after="80" w:afterAutospacing="0" w:line="520" w:lineRule="exact"/>
        <w:ind w:left="0" w:firstLine="640" w:firstLineChars="200"/>
        <w:jc w:val="left"/>
        <w:textAlignment w:val="auto"/>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pP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一是江苏裕隆环保有限公司要深刻汲取事故教训，认真学习贯彻执行《安全生产法》等法律法规，建立健全安全生产责任制，严格落实安全生产管理制度，加强作业现场安全管理，督促从业人员规范作业，及时消除作业现场存在的各类事故隐患，确保施工安全。</w:t>
      </w:r>
    </w:p>
    <w:p w14:paraId="6E848501">
      <w:pPr>
        <w:keepNext w:val="0"/>
        <w:keepLines w:val="0"/>
        <w:pageBreakBefore w:val="0"/>
        <w:widowControl/>
        <w:suppressLineNumbers w:val="0"/>
        <w:shd w:val="clear" w:fill="FFFFFF"/>
        <w:kinsoku/>
        <w:wordWrap/>
        <w:overflowPunct/>
        <w:topLinePunct w:val="0"/>
        <w:autoSpaceDE/>
        <w:autoSpaceDN/>
        <w:bidi w:val="0"/>
        <w:adjustRightInd w:val="0"/>
        <w:snapToGrid w:val="0"/>
        <w:spacing w:before="80" w:beforeAutospacing="0" w:after="80" w:afterAutospacing="0" w:line="520" w:lineRule="exact"/>
        <w:ind w:left="0" w:firstLine="640" w:firstLineChars="200"/>
        <w:jc w:val="left"/>
        <w:textAlignment w:val="auto"/>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pP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二是江苏裕隆环保有限公司要进一步加强安全教育培训，制定并落实安全生产教育和培训计划，保证从业人员必备安全生产知识，掌握本岗位的安全操作技能，熟悉并严格执行相关安全生产规章制度和安全操作规程。对专业技术人员、设备维修人员，开展分专业、分类别、分层级的“一对一”岗位安全培训，查漏补缺、定向培训教育，全面提高员工整体安全生产操作及管理水平。</w:t>
      </w:r>
    </w:p>
    <w:p w14:paraId="0A49B567">
      <w:pPr>
        <w:keepNext w:val="0"/>
        <w:keepLines w:val="0"/>
        <w:pageBreakBefore w:val="0"/>
        <w:widowControl/>
        <w:suppressLineNumbers w:val="0"/>
        <w:shd w:val="clear" w:fill="FFFFFF"/>
        <w:kinsoku/>
        <w:wordWrap/>
        <w:overflowPunct/>
        <w:topLinePunct w:val="0"/>
        <w:autoSpaceDE/>
        <w:autoSpaceDN/>
        <w:bidi w:val="0"/>
        <w:adjustRightInd w:val="0"/>
        <w:snapToGrid w:val="0"/>
        <w:spacing w:before="80" w:beforeAutospacing="0" w:after="80" w:afterAutospacing="0" w:line="520" w:lineRule="exact"/>
        <w:ind w:left="0" w:firstLine="640" w:firstLineChars="200"/>
        <w:jc w:val="left"/>
        <w:textAlignment w:val="auto"/>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pP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三是宜兴市和桥镇鸿鑫打捞队要认真汲取事故造成的血泪教训，认真分析事故发生过程中作业人员违规操作、人员安全意识淡薄的原因所在，企业法人要建立关于公章管理的相关制度，要牢固树立安全生产红线意识和底线思维，坚持问题导向，狠抓工作落实，切实落实主体责任，履行安全生产职责，增强做好安全生产工作的责任感和紧迫感。</w:t>
      </w:r>
    </w:p>
    <w:p w14:paraId="63917F35">
      <w:pPr>
        <w:keepNext w:val="0"/>
        <w:keepLines w:val="0"/>
        <w:pageBreakBefore w:val="0"/>
        <w:widowControl/>
        <w:suppressLineNumbers w:val="0"/>
        <w:shd w:val="clear" w:fill="FFFFFF"/>
        <w:kinsoku/>
        <w:wordWrap/>
        <w:overflowPunct/>
        <w:topLinePunct w:val="0"/>
        <w:autoSpaceDE/>
        <w:autoSpaceDN/>
        <w:bidi w:val="0"/>
        <w:adjustRightInd w:val="0"/>
        <w:snapToGrid w:val="0"/>
        <w:spacing w:before="80" w:beforeAutospacing="0" w:after="80" w:afterAutospacing="0" w:line="520" w:lineRule="exact"/>
        <w:ind w:left="0" w:firstLine="643" w:firstLineChars="200"/>
        <w:jc w:val="left"/>
        <w:textAlignment w:val="auto"/>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pPr>
      <w:r>
        <w:rPr>
          <w:rFonts w:hint="eastAsia" w:ascii="Times New Roman" w:hAnsi="Times New Roman" w:eastAsia="仿宋_GB2312" w:cs="Times New Roman"/>
          <w:b/>
          <w:bCs/>
          <w:snapToGrid w:val="0"/>
          <w:color w:val="000000"/>
          <w:spacing w:val="0"/>
          <w:kern w:val="0"/>
          <w:sz w:val="32"/>
          <w:szCs w:val="32"/>
          <w:lang w:val="en-US" w:eastAsia="zh-CN" w:bidi="zh-TW"/>
        </w:rPr>
        <w:t>落实情况：</w:t>
      </w:r>
      <w:r>
        <w:rPr>
          <w:rFonts w:hint="default"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t>（</w:t>
      </w: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1</w:t>
      </w:r>
      <w:r>
        <w:rPr>
          <w:rFonts w:hint="default" w:ascii="Times New Roman" w:hAnsi="Times New Roman" w:eastAsia="方正仿宋_GBK" w:cs="Times New Roman"/>
          <w:snapToGrid w:val="0"/>
          <w:color w:val="000000" w:themeColor="text1"/>
          <w:spacing w:val="0"/>
          <w:kern w:val="0"/>
          <w:sz w:val="32"/>
          <w:szCs w:val="32"/>
          <w:lang w:val="zh-TW" w:eastAsia="zh-CN" w:bidi="zh-TW"/>
          <w14:textFill>
            <w14:solidFill>
              <w14:schemeClr w14:val="tx1"/>
            </w14:solidFill>
          </w14:textFill>
        </w:rPr>
        <w:t>）</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江苏裕隆环保有限公司</w:t>
      </w: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深刻吸取事故教训，全面学习《安全生产法》等法规，建立健全覆盖全员、全流程的安全生产责任制，明确各岗位安全职责，签订责任书，确保责任到人。严格执行安全生产管理制度（如风险分级管控、隐患排查治理、应急预案等），定期开展制度合规性审查，确保与最新法规要求同步。加强作业现场全过程监管：实施作业前风险评估（如JSA作业安全分析），制定针对性防控措施；作业中设置专职安全监督员，实时纠正违规行为；作业后开展现场复查，确保设备复位、隐患清零。建立隐患动态台账，推行“发现-整改-验收-销号”闭环管理，明确整改责任人与时限，建立设施排查长效机制，每季度进行一次类似的全面排查，每次排查后更新设施状态档案，记录设施的维护、更换历史，为后续管理提供依据。</w:t>
      </w:r>
    </w:p>
    <w:p w14:paraId="41C00947">
      <w:pPr>
        <w:keepNext w:val="0"/>
        <w:keepLines w:val="0"/>
        <w:pageBreakBefore w:val="0"/>
        <w:widowControl/>
        <w:suppressLineNumbers w:val="0"/>
        <w:shd w:val="clear" w:fill="FFFFFF"/>
        <w:kinsoku/>
        <w:wordWrap/>
        <w:overflowPunct/>
        <w:topLinePunct w:val="0"/>
        <w:autoSpaceDE/>
        <w:autoSpaceDN/>
        <w:bidi w:val="0"/>
        <w:adjustRightInd w:val="0"/>
        <w:snapToGrid w:val="0"/>
        <w:spacing w:before="80" w:beforeAutospacing="0" w:after="80" w:afterAutospacing="0" w:line="520" w:lineRule="exact"/>
        <w:ind w:left="0" w:firstLine="640" w:firstLineChars="200"/>
        <w:jc w:val="left"/>
        <w:textAlignment w:val="auto"/>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pP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江苏裕隆环保有限公司</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建立</w:t>
      </w: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精准化安全教育培训体系</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w:t>
      </w: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构建分层分类培训计划</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w:t>
      </w: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基础全覆盖培训：新员工：实施“三级安全教育”（公司级、部门级、班组级），考核合格方可上岗；全员：定期开展安全生产知识轮训（如每月1次专题培训），内容涵盖法规、应急处置、风险辨识等，确保必备知识储备。专业定向培训：技术人员：针对设备操作、工艺安全控制等开展“理论+实操”培训，邀请行业专家授课；设备维修人员：聚焦特种设备（如压力容器、电气设备）维修安全规程，实施“一对一”师徒制，由资深工程师带教，考核后颁发上岗证。培训效果保障机制采用“理论考试（30%）+实操测评（50%）+日常行为观察（20%）”综合考核方式，未达标者需补训并复考；建立员工安全培训档案，记录培训内容、考核结果、岗位变动情况，实现动态跟踪管理；定期收集员工培训反馈，优化课程设计（如增加案例教学、模拟演练），提升培训针对性。全面梳理现有安全管理规章制度和操作规程，结合最新法律法规、行业标准以及企业实际生产变化，进行修订更新。邀请外部专家对修订内容进行评审，确保制度的科学性与可行性。</w:t>
      </w:r>
    </w:p>
    <w:p w14:paraId="09D833E2">
      <w:pPr>
        <w:keepNext w:val="0"/>
        <w:keepLines w:val="0"/>
        <w:pageBreakBefore w:val="0"/>
        <w:widowControl/>
        <w:suppressLineNumbers w:val="0"/>
        <w:shd w:val="clear" w:fill="FFFFFF"/>
        <w:kinsoku/>
        <w:wordWrap/>
        <w:overflowPunct/>
        <w:topLinePunct w:val="0"/>
        <w:autoSpaceDE/>
        <w:autoSpaceDN/>
        <w:bidi w:val="0"/>
        <w:adjustRightInd w:val="0"/>
        <w:snapToGrid w:val="0"/>
        <w:spacing w:before="80" w:beforeAutospacing="0" w:after="80" w:afterAutospacing="0" w:line="520" w:lineRule="exact"/>
        <w:ind w:left="0" w:firstLine="640" w:firstLineChars="200"/>
        <w:jc w:val="left"/>
        <w:textAlignment w:val="auto"/>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pP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宜兴市和桥镇鸿鑫打捞队：主体责任落实与基础管理升级</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w:t>
      </w: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事故根源整改与意识提升，复盘违规操作环节（如未佩戴防护装备、擅自更改作业流程），绘制“事故因果链”分析图，明确直接原因与深层管理漏洞；开展全员警示教育</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w:t>
      </w: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组织观看事故现场视频、邀请家属参与安全座谈会，强化“血泪教训”的情感冲击，破除“侥幸心理”。制定《公章使用管理制度》</w:t>
      </w: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w:t>
      </w: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明确公章保管人、使用审批流程（如“申请人填写申请表→部门负责人审核→法人签字→专人登记用印”）；启用电子化审批系统，留存用印记录（时间、用途、审批人），定期审计，杜绝“人情章”“随意盖”现象。安全生产主体责任压实企业法人需做到“三个亲自”：亲自部署安全工作（如每月召开安全例会）、亲自检查重点环节（如高风险作业现场）、亲自督办隐患整改；设立专职安全员岗位，赋予其“停工权”（发现重大隐患可立即叫停作业），避免安全指令被生产压力架空；参与行业协会安全互助联盟，共享风险预警信息与应急资源，提升整体防控能力。结合打捞作业特点，编制《安全操作手册》，涵盖水域作业防护、打捞设备使用等安全规范，并组织全员学习。开展溺水救援、设备故障处置等应急演练，员工应急响应能力显著提升。同时，建立安全生产奖惩机制，已奖励主动报告隐患员工，有效激发员工安全责任意识，营造全员参与安全管理的良好氛围。</w:t>
      </w:r>
    </w:p>
    <w:p w14:paraId="2DC24EC8">
      <w:pPr>
        <w:keepNext/>
        <w:keepLines w:val="0"/>
        <w:pageBreakBefore w:val="0"/>
        <w:widowControl w:val="0"/>
        <w:numPr>
          <w:ilvl w:val="0"/>
          <w:numId w:val="1"/>
        </w:numPr>
        <w:kinsoku/>
        <w:wordWrap/>
        <w:overflowPunct/>
        <w:topLinePunct/>
        <w:autoSpaceDE/>
        <w:autoSpaceDN/>
        <w:bidi w:val="0"/>
        <w:adjustRightInd/>
        <w:snapToGrid/>
        <w:spacing w:beforeLines="0" w:afterLines="0" w:line="560" w:lineRule="exact"/>
        <w:ind w:left="0" w:leftChars="0" w:right="0" w:firstLine="640" w:firstLineChars="200"/>
        <w:jc w:val="both"/>
        <w:textAlignment w:val="auto"/>
        <w:outlineLvl w:val="1"/>
        <w:rPr>
          <w:rFonts w:hint="eastAsia" w:ascii="方正黑体_GBK" w:hAnsi="方正黑体_GBK" w:eastAsia="方正黑体_GBK" w:cs="方正黑体_GBK"/>
          <w:b w:val="0"/>
          <w:bCs/>
          <w:snapToGrid/>
          <w:kern w:val="2"/>
          <w:sz w:val="32"/>
          <w:szCs w:val="32"/>
          <w:lang w:eastAsia="zh-CN" w:bidi="zh-CN"/>
        </w:rPr>
      </w:pPr>
      <w:bookmarkStart w:id="18" w:name="_Toc31386"/>
      <w:bookmarkStart w:id="19" w:name="_Toc121240038"/>
      <w:r>
        <w:rPr>
          <w:rFonts w:hint="eastAsia" w:ascii="方正黑体_GBK" w:hAnsi="方正黑体_GBK" w:eastAsia="方正黑体_GBK" w:cs="方正黑体_GBK"/>
          <w:b w:val="0"/>
          <w:bCs/>
          <w:snapToGrid/>
          <w:kern w:val="2"/>
          <w:sz w:val="32"/>
          <w:szCs w:val="32"/>
          <w:lang w:eastAsia="zh-CN" w:bidi="zh-CN"/>
        </w:rPr>
        <w:t>评估意见</w:t>
      </w:r>
      <w:bookmarkEnd w:id="18"/>
      <w:bookmarkEnd w:id="19"/>
    </w:p>
    <w:p w14:paraId="7CCE0725">
      <w:pPr>
        <w:keepNext w:val="0"/>
        <w:keepLines w:val="0"/>
        <w:pageBreakBefore w:val="0"/>
        <w:widowControl/>
        <w:suppressLineNumbers w:val="0"/>
        <w:shd w:val="clear" w:fill="FFFFFF"/>
        <w:kinsoku/>
        <w:wordWrap/>
        <w:overflowPunct/>
        <w:topLinePunct w:val="0"/>
        <w:autoSpaceDE/>
        <w:autoSpaceDN/>
        <w:bidi w:val="0"/>
        <w:adjustRightInd w:val="0"/>
        <w:snapToGrid w:val="0"/>
        <w:spacing w:before="80" w:beforeAutospacing="0" w:after="80" w:afterAutospacing="0" w:line="520" w:lineRule="exact"/>
        <w:ind w:left="0" w:firstLine="640" w:firstLineChars="200"/>
        <w:jc w:val="left"/>
        <w:textAlignment w:val="auto"/>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pP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江苏裕隆环保有限公司修订安全生产责任制，实现责任全覆盖，建立全流程管理制度，在高风险区域设置专职安全员并安装监控设备，规范高空作业等环节操作流程，有效提升了作业规范性与风险管控能力；宜兴市和桥镇鸿鑫打捞队制定公章管理制度，杜绝违规承包风险，分解安全目标至部门岗位，强化了责任落实的系统性。​</w:t>
      </w:r>
    </w:p>
    <w:p w14:paraId="78988B2B">
      <w:pPr>
        <w:keepNext w:val="0"/>
        <w:keepLines w:val="0"/>
        <w:pageBreakBefore w:val="0"/>
        <w:widowControl/>
        <w:suppressLineNumbers w:val="0"/>
        <w:shd w:val="clear" w:fill="FFFFFF"/>
        <w:kinsoku/>
        <w:wordWrap/>
        <w:overflowPunct/>
        <w:topLinePunct w:val="0"/>
        <w:autoSpaceDE/>
        <w:autoSpaceDN/>
        <w:bidi w:val="0"/>
        <w:adjustRightInd w:val="0"/>
        <w:snapToGrid w:val="0"/>
        <w:spacing w:before="80" w:beforeAutospacing="0" w:after="80" w:afterAutospacing="0" w:line="520" w:lineRule="exact"/>
        <w:ind w:left="0" w:firstLine="640" w:firstLineChars="200"/>
        <w:jc w:val="left"/>
        <w:textAlignment w:val="auto"/>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pP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两家企业均制定完善的培训计划，通过理论与实操结合的方式，显著提高员工安全知识考核合格率。江苏裕隆环保有限公司针对专业技术人员和设备维修人员的 “一对一” 精准培训，辅以导师带徒与绩效挂钩机制，有效提升了员工专业安全技能；鸿鑫打捞队开展应急演练与安全手册学习，增强了员工在复杂作业环境下的应急响应能力。​</w:t>
      </w:r>
    </w:p>
    <w:p w14:paraId="6F8241CC">
      <w:pPr>
        <w:keepNext w:val="0"/>
        <w:keepLines w:val="0"/>
        <w:pageBreakBefore w:val="0"/>
        <w:widowControl/>
        <w:suppressLineNumbers w:val="0"/>
        <w:shd w:val="clear" w:fill="FFFFFF"/>
        <w:kinsoku/>
        <w:wordWrap/>
        <w:overflowPunct/>
        <w:topLinePunct w:val="0"/>
        <w:autoSpaceDE/>
        <w:autoSpaceDN/>
        <w:bidi w:val="0"/>
        <w:adjustRightInd w:val="0"/>
        <w:snapToGrid w:val="0"/>
        <w:spacing w:before="80" w:beforeAutospacing="0" w:after="80" w:afterAutospacing="0" w:line="520" w:lineRule="exact"/>
        <w:ind w:left="0" w:firstLine="640" w:firstLineChars="200"/>
        <w:jc w:val="left"/>
        <w:textAlignment w:val="auto"/>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pPr>
      <w:r>
        <w:rPr>
          <w:rFonts w:hint="default"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江苏裕隆环保有限公司通过每日巡查发现并整改大量隐患，鸿鑫打捞队建立的奖惩机制有效激发员工主动参与安全管理的积极性，两家企业均形成了隐患治理与安全监督的良性循环。</w:t>
      </w:r>
    </w:p>
    <w:p w14:paraId="5ECB40E6">
      <w:pPr>
        <w:keepNext/>
        <w:keepLines w:val="0"/>
        <w:pageBreakBefore w:val="0"/>
        <w:widowControl w:val="0"/>
        <w:numPr>
          <w:ilvl w:val="0"/>
          <w:numId w:val="0"/>
        </w:numPr>
        <w:kinsoku/>
        <w:wordWrap/>
        <w:overflowPunct/>
        <w:topLinePunct/>
        <w:autoSpaceDE/>
        <w:autoSpaceDN/>
        <w:bidi w:val="0"/>
        <w:adjustRightInd/>
        <w:snapToGrid/>
        <w:spacing w:beforeLines="0" w:afterLines="0" w:line="560" w:lineRule="exact"/>
        <w:ind w:right="0" w:firstLine="640" w:firstLineChars="200"/>
        <w:jc w:val="both"/>
        <w:textAlignment w:val="auto"/>
        <w:outlineLvl w:val="1"/>
        <w:rPr>
          <w:rFonts w:hint="eastAsia" w:ascii="方正黑体_GBK" w:hAnsi="方正黑体_GBK" w:eastAsia="方正黑体_GBK" w:cs="方正黑体_GBK"/>
          <w:b w:val="0"/>
          <w:bCs/>
          <w:snapToGrid/>
          <w:kern w:val="2"/>
          <w:sz w:val="32"/>
          <w:szCs w:val="32"/>
          <w:lang w:eastAsia="zh-CN" w:bidi="zh-CN"/>
        </w:rPr>
      </w:pPr>
      <w:bookmarkStart w:id="20" w:name="_Toc20897"/>
      <w:r>
        <w:rPr>
          <w:rFonts w:hint="eastAsia" w:ascii="方正黑体_GBK" w:hAnsi="方正黑体_GBK" w:eastAsia="方正黑体_GBK" w:cs="方正黑体_GBK"/>
          <w:b w:val="0"/>
          <w:bCs/>
          <w:snapToGrid/>
          <w:kern w:val="2"/>
          <w:sz w:val="32"/>
          <w:szCs w:val="32"/>
          <w:lang w:eastAsia="zh-CN" w:bidi="zh-CN"/>
        </w:rPr>
        <w:t>五、存在问题措施建议</w:t>
      </w:r>
      <w:bookmarkEnd w:id="20"/>
    </w:p>
    <w:p w14:paraId="476643FD">
      <w:pPr>
        <w:keepNext w:val="0"/>
        <w:keepLines w:val="0"/>
        <w:pageBreakBefore w:val="0"/>
        <w:widowControl/>
        <w:suppressLineNumbers w:val="0"/>
        <w:shd w:val="clear" w:fill="FFFFFF"/>
        <w:kinsoku/>
        <w:wordWrap/>
        <w:overflowPunct/>
        <w:topLinePunct w:val="0"/>
        <w:autoSpaceDE/>
        <w:autoSpaceDN/>
        <w:bidi w:val="0"/>
        <w:adjustRightInd w:val="0"/>
        <w:snapToGrid w:val="0"/>
        <w:spacing w:before="80" w:beforeAutospacing="0" w:after="80" w:afterAutospacing="0" w:line="520" w:lineRule="exact"/>
        <w:ind w:left="0" w:firstLine="640" w:firstLineChars="200"/>
        <w:jc w:val="left"/>
        <w:textAlignment w:val="auto"/>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pP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1）尽管组织了警示教育大会并要求员工撰写心得体会，但部分员工可能存在敷衍了事的情况，未真正将事故教训内化为自身的安全意识，导致在实际工作中仍有违规操作的潜在风险。每月选取案例进行线上线下学习，若形式单一，如只是简单讲解案例，员工参与度可能不高，难以达到长期强化安全意识的效果。组建的设施排查小组虽涵盖多领域专业人员，但在实际排查过程中，可能因检测工具操作不熟练、经验差异等因素，导致对盖板承重能力等关键指标判断不准确，影响后续整改决策。</w:t>
      </w:r>
    </w:p>
    <w:p w14:paraId="61614FB2">
      <w:pPr>
        <w:keepNext w:val="0"/>
        <w:keepLines w:val="0"/>
        <w:pageBreakBefore w:val="0"/>
        <w:widowControl/>
        <w:suppressLineNumbers w:val="0"/>
        <w:shd w:val="clear" w:fill="FFFFFF"/>
        <w:kinsoku/>
        <w:wordWrap/>
        <w:overflowPunct/>
        <w:topLinePunct w:val="0"/>
        <w:autoSpaceDE/>
        <w:autoSpaceDN/>
        <w:bidi w:val="0"/>
        <w:adjustRightInd w:val="0"/>
        <w:snapToGrid w:val="0"/>
        <w:spacing w:before="80" w:beforeAutospacing="0" w:after="80" w:afterAutospacing="0" w:line="520" w:lineRule="exact"/>
        <w:ind w:left="0" w:firstLine="640" w:firstLineChars="200"/>
        <w:jc w:val="left"/>
        <w:textAlignment w:val="auto"/>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pPr>
      <w:r>
        <w:rPr>
          <w:rFonts w:hint="eastAsia" w:ascii="Times New Roman" w:hAnsi="Times New Roman" w:eastAsia="方正仿宋_GBK" w:cs="Times New Roman"/>
          <w:snapToGrid w:val="0"/>
          <w:color w:val="000000" w:themeColor="text1"/>
          <w:spacing w:val="0"/>
          <w:kern w:val="0"/>
          <w:sz w:val="32"/>
          <w:szCs w:val="32"/>
          <w:lang w:val="en-US" w:eastAsia="zh-CN" w:bidi="zh-TW"/>
          <w14:textFill>
            <w14:solidFill>
              <w14:schemeClr w14:val="tx1"/>
            </w14:solidFill>
          </w14:textFill>
        </w:rPr>
        <w:t>（2）在警示教育大会后，组织分组讨论，让员工分享自己身边的安全隐患案例及应对措施，加深理解。在设施排查小组组建后，进行专业技能培训，包括检测工具的规范使用、常见盖板问题诊断技巧等，确保排查准确性。同时，设立内部质量监督小组，对排查结果进行抽检复查。将制度规程制作成可视化流程图、操作手册，张贴在工作现场，方便员工随时对照执行。优化培训考核方式，除理论考试外，增加现场实操考核、案例分析考核等环节，全面评估员工对制度的掌握程度；建立培训反馈机制，员工可对培训内容和考核方式提出意见，便于持续改进。</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D6C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17E0A">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617E0A">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84B86"/>
    <w:multiLevelType w:val="singleLevel"/>
    <w:tmpl w:val="89384B8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N2U1YWNiMjI1M2IxYzExNmZjZDZjMDBlYzY2NWMifQ=="/>
  </w:docVars>
  <w:rsids>
    <w:rsidRoot w:val="00000000"/>
    <w:rsid w:val="00166739"/>
    <w:rsid w:val="007F6BD5"/>
    <w:rsid w:val="00AD76BE"/>
    <w:rsid w:val="00B73FE8"/>
    <w:rsid w:val="00FD4058"/>
    <w:rsid w:val="00FD5F9F"/>
    <w:rsid w:val="01554BE1"/>
    <w:rsid w:val="018A527E"/>
    <w:rsid w:val="02241B5B"/>
    <w:rsid w:val="027B77FD"/>
    <w:rsid w:val="02B37C2D"/>
    <w:rsid w:val="02B55306"/>
    <w:rsid w:val="02BF5918"/>
    <w:rsid w:val="030D7743"/>
    <w:rsid w:val="035A00DA"/>
    <w:rsid w:val="036337BF"/>
    <w:rsid w:val="03747FD5"/>
    <w:rsid w:val="038370ED"/>
    <w:rsid w:val="039C01FE"/>
    <w:rsid w:val="03A801B6"/>
    <w:rsid w:val="03B3353E"/>
    <w:rsid w:val="03D47B6A"/>
    <w:rsid w:val="045B14B2"/>
    <w:rsid w:val="04646E47"/>
    <w:rsid w:val="047057B6"/>
    <w:rsid w:val="04755991"/>
    <w:rsid w:val="04A347D6"/>
    <w:rsid w:val="04A95735"/>
    <w:rsid w:val="04D93171"/>
    <w:rsid w:val="052641A4"/>
    <w:rsid w:val="05506C4F"/>
    <w:rsid w:val="055C15EC"/>
    <w:rsid w:val="056C1C95"/>
    <w:rsid w:val="057137B3"/>
    <w:rsid w:val="05C2654C"/>
    <w:rsid w:val="05D57B74"/>
    <w:rsid w:val="06123B8A"/>
    <w:rsid w:val="062036FC"/>
    <w:rsid w:val="06217445"/>
    <w:rsid w:val="06257652"/>
    <w:rsid w:val="064A6030"/>
    <w:rsid w:val="06500ADB"/>
    <w:rsid w:val="06FF1193"/>
    <w:rsid w:val="07040AF4"/>
    <w:rsid w:val="08582050"/>
    <w:rsid w:val="085A03C5"/>
    <w:rsid w:val="0867494A"/>
    <w:rsid w:val="087F2AAC"/>
    <w:rsid w:val="0885762A"/>
    <w:rsid w:val="089257A0"/>
    <w:rsid w:val="08B747D4"/>
    <w:rsid w:val="08CD3E49"/>
    <w:rsid w:val="0908109C"/>
    <w:rsid w:val="09272070"/>
    <w:rsid w:val="094D7972"/>
    <w:rsid w:val="098A73A1"/>
    <w:rsid w:val="09C5327E"/>
    <w:rsid w:val="09DB6AB7"/>
    <w:rsid w:val="0A4504F1"/>
    <w:rsid w:val="0AA37B95"/>
    <w:rsid w:val="0AD27A22"/>
    <w:rsid w:val="0B275E5A"/>
    <w:rsid w:val="0B4E69AC"/>
    <w:rsid w:val="0B5F3CC1"/>
    <w:rsid w:val="0B944BBF"/>
    <w:rsid w:val="0BAE2D34"/>
    <w:rsid w:val="0BC05D20"/>
    <w:rsid w:val="0C2B05C1"/>
    <w:rsid w:val="0C365A01"/>
    <w:rsid w:val="0C8062DE"/>
    <w:rsid w:val="0CA05D47"/>
    <w:rsid w:val="0CC142D2"/>
    <w:rsid w:val="0CCD2A80"/>
    <w:rsid w:val="0D03419E"/>
    <w:rsid w:val="0D362CBB"/>
    <w:rsid w:val="0D382465"/>
    <w:rsid w:val="0D4730F5"/>
    <w:rsid w:val="0D7D06B5"/>
    <w:rsid w:val="0DA77EE0"/>
    <w:rsid w:val="0DCD16F3"/>
    <w:rsid w:val="0DD758A5"/>
    <w:rsid w:val="0E11638F"/>
    <w:rsid w:val="0E192F44"/>
    <w:rsid w:val="0E2A1EB1"/>
    <w:rsid w:val="0E660E73"/>
    <w:rsid w:val="0E873BE0"/>
    <w:rsid w:val="0EDF61AD"/>
    <w:rsid w:val="0F325AA0"/>
    <w:rsid w:val="0F5D7F44"/>
    <w:rsid w:val="0FA375CC"/>
    <w:rsid w:val="0FBA1F0F"/>
    <w:rsid w:val="101901AB"/>
    <w:rsid w:val="10392F03"/>
    <w:rsid w:val="10584AD9"/>
    <w:rsid w:val="106147B2"/>
    <w:rsid w:val="109E3C09"/>
    <w:rsid w:val="10D72963"/>
    <w:rsid w:val="10EA0DBA"/>
    <w:rsid w:val="10F17594"/>
    <w:rsid w:val="110C08DA"/>
    <w:rsid w:val="117A537E"/>
    <w:rsid w:val="11CE4ADC"/>
    <w:rsid w:val="11FE128A"/>
    <w:rsid w:val="120160DD"/>
    <w:rsid w:val="12157DBF"/>
    <w:rsid w:val="12601A07"/>
    <w:rsid w:val="126B0171"/>
    <w:rsid w:val="129E22AF"/>
    <w:rsid w:val="1355707D"/>
    <w:rsid w:val="13721B63"/>
    <w:rsid w:val="13C16DDB"/>
    <w:rsid w:val="13EC3EED"/>
    <w:rsid w:val="1458286D"/>
    <w:rsid w:val="14780CD1"/>
    <w:rsid w:val="149649A0"/>
    <w:rsid w:val="155957B7"/>
    <w:rsid w:val="15C04954"/>
    <w:rsid w:val="15DC1A68"/>
    <w:rsid w:val="15FD3B01"/>
    <w:rsid w:val="160B4B5D"/>
    <w:rsid w:val="16107889"/>
    <w:rsid w:val="162D7621"/>
    <w:rsid w:val="169E3CE9"/>
    <w:rsid w:val="170B1DFA"/>
    <w:rsid w:val="1725071E"/>
    <w:rsid w:val="17831F36"/>
    <w:rsid w:val="178B3FEB"/>
    <w:rsid w:val="17D52623"/>
    <w:rsid w:val="17E034B2"/>
    <w:rsid w:val="18175910"/>
    <w:rsid w:val="184D214A"/>
    <w:rsid w:val="18C40005"/>
    <w:rsid w:val="18D7595A"/>
    <w:rsid w:val="18DD614F"/>
    <w:rsid w:val="18E54221"/>
    <w:rsid w:val="1906206B"/>
    <w:rsid w:val="191A379C"/>
    <w:rsid w:val="19361AD8"/>
    <w:rsid w:val="19B83E6E"/>
    <w:rsid w:val="19C63019"/>
    <w:rsid w:val="19D14ACB"/>
    <w:rsid w:val="19D168E2"/>
    <w:rsid w:val="1A894795"/>
    <w:rsid w:val="1AB86ED3"/>
    <w:rsid w:val="1ABF66BC"/>
    <w:rsid w:val="1AD60E88"/>
    <w:rsid w:val="1B021C01"/>
    <w:rsid w:val="1BB71F01"/>
    <w:rsid w:val="1BE52A20"/>
    <w:rsid w:val="1BED10A6"/>
    <w:rsid w:val="1C0642C4"/>
    <w:rsid w:val="1C136B23"/>
    <w:rsid w:val="1C582CAE"/>
    <w:rsid w:val="1C9A0F70"/>
    <w:rsid w:val="1CC63EA3"/>
    <w:rsid w:val="1CFE4162"/>
    <w:rsid w:val="1D063980"/>
    <w:rsid w:val="1D193592"/>
    <w:rsid w:val="1D1C1378"/>
    <w:rsid w:val="1D265364"/>
    <w:rsid w:val="1D31662E"/>
    <w:rsid w:val="1D8A58E8"/>
    <w:rsid w:val="1DA0544B"/>
    <w:rsid w:val="1DA40474"/>
    <w:rsid w:val="1DA91727"/>
    <w:rsid w:val="1DEC5E35"/>
    <w:rsid w:val="1E075DEA"/>
    <w:rsid w:val="1E133927"/>
    <w:rsid w:val="1E2326F4"/>
    <w:rsid w:val="1F187FFB"/>
    <w:rsid w:val="1F6834B6"/>
    <w:rsid w:val="1F9C7FF4"/>
    <w:rsid w:val="1FD6260B"/>
    <w:rsid w:val="20014C02"/>
    <w:rsid w:val="20280347"/>
    <w:rsid w:val="20491BC7"/>
    <w:rsid w:val="204B5C56"/>
    <w:rsid w:val="2077484B"/>
    <w:rsid w:val="207E6706"/>
    <w:rsid w:val="208A0511"/>
    <w:rsid w:val="208E3191"/>
    <w:rsid w:val="20C24B19"/>
    <w:rsid w:val="20C4513E"/>
    <w:rsid w:val="20F87376"/>
    <w:rsid w:val="212B1D88"/>
    <w:rsid w:val="212D61A9"/>
    <w:rsid w:val="214A17C5"/>
    <w:rsid w:val="214C386A"/>
    <w:rsid w:val="21D70CBB"/>
    <w:rsid w:val="21FB06FC"/>
    <w:rsid w:val="22424383"/>
    <w:rsid w:val="227E7F9D"/>
    <w:rsid w:val="229C3F61"/>
    <w:rsid w:val="22C757C8"/>
    <w:rsid w:val="22FD1DC9"/>
    <w:rsid w:val="237C3511"/>
    <w:rsid w:val="23896D36"/>
    <w:rsid w:val="23AA5FA7"/>
    <w:rsid w:val="23DB448A"/>
    <w:rsid w:val="23ED6AAB"/>
    <w:rsid w:val="242911D1"/>
    <w:rsid w:val="2470345C"/>
    <w:rsid w:val="24703B09"/>
    <w:rsid w:val="24BC68D3"/>
    <w:rsid w:val="255A764C"/>
    <w:rsid w:val="255F6DCD"/>
    <w:rsid w:val="25834469"/>
    <w:rsid w:val="258F7641"/>
    <w:rsid w:val="261056BE"/>
    <w:rsid w:val="26662AA6"/>
    <w:rsid w:val="266A2132"/>
    <w:rsid w:val="268B3481"/>
    <w:rsid w:val="269A46E8"/>
    <w:rsid w:val="26B72FE3"/>
    <w:rsid w:val="26BC3465"/>
    <w:rsid w:val="271C00C0"/>
    <w:rsid w:val="272D75F8"/>
    <w:rsid w:val="274E01BB"/>
    <w:rsid w:val="27D63626"/>
    <w:rsid w:val="28251FED"/>
    <w:rsid w:val="2842150F"/>
    <w:rsid w:val="289A7770"/>
    <w:rsid w:val="28D33471"/>
    <w:rsid w:val="290239EC"/>
    <w:rsid w:val="290A658D"/>
    <w:rsid w:val="291034E6"/>
    <w:rsid w:val="29655BF4"/>
    <w:rsid w:val="299A0F05"/>
    <w:rsid w:val="29FD564C"/>
    <w:rsid w:val="2A2362CE"/>
    <w:rsid w:val="2A430346"/>
    <w:rsid w:val="2AD771F0"/>
    <w:rsid w:val="2AFB3517"/>
    <w:rsid w:val="2AFE01EE"/>
    <w:rsid w:val="2B1B05B0"/>
    <w:rsid w:val="2B3350AC"/>
    <w:rsid w:val="2B392CAF"/>
    <w:rsid w:val="2B665765"/>
    <w:rsid w:val="2B704C28"/>
    <w:rsid w:val="2BEA5CEC"/>
    <w:rsid w:val="2C0B10E4"/>
    <w:rsid w:val="2C0C4923"/>
    <w:rsid w:val="2C146FCE"/>
    <w:rsid w:val="2C442FF2"/>
    <w:rsid w:val="2CAA3945"/>
    <w:rsid w:val="2CD273FB"/>
    <w:rsid w:val="2CD3514E"/>
    <w:rsid w:val="2D0B416E"/>
    <w:rsid w:val="2D0D2057"/>
    <w:rsid w:val="2D212C07"/>
    <w:rsid w:val="2D2C3555"/>
    <w:rsid w:val="2D80629D"/>
    <w:rsid w:val="2EBD7827"/>
    <w:rsid w:val="2EFB3605"/>
    <w:rsid w:val="2F306E1B"/>
    <w:rsid w:val="2F3D063E"/>
    <w:rsid w:val="2F6B151D"/>
    <w:rsid w:val="2F9726A7"/>
    <w:rsid w:val="301D3E8E"/>
    <w:rsid w:val="306822ED"/>
    <w:rsid w:val="30D503EC"/>
    <w:rsid w:val="30DC0556"/>
    <w:rsid w:val="30F25272"/>
    <w:rsid w:val="31414E0F"/>
    <w:rsid w:val="3147428C"/>
    <w:rsid w:val="314948BB"/>
    <w:rsid w:val="314C7AD6"/>
    <w:rsid w:val="31F319FE"/>
    <w:rsid w:val="322810CF"/>
    <w:rsid w:val="3245145A"/>
    <w:rsid w:val="325B43E9"/>
    <w:rsid w:val="32634026"/>
    <w:rsid w:val="326A6821"/>
    <w:rsid w:val="32A00795"/>
    <w:rsid w:val="32C7212F"/>
    <w:rsid w:val="32D00E25"/>
    <w:rsid w:val="32F13BBA"/>
    <w:rsid w:val="32FF07CF"/>
    <w:rsid w:val="33105824"/>
    <w:rsid w:val="33AF3DAB"/>
    <w:rsid w:val="3436710D"/>
    <w:rsid w:val="348E6B4D"/>
    <w:rsid w:val="34A33993"/>
    <w:rsid w:val="34BB644C"/>
    <w:rsid w:val="34C60E82"/>
    <w:rsid w:val="354D2B99"/>
    <w:rsid w:val="35637913"/>
    <w:rsid w:val="35951F1F"/>
    <w:rsid w:val="35AE2EAC"/>
    <w:rsid w:val="35B17203"/>
    <w:rsid w:val="35C71941"/>
    <w:rsid w:val="35CD0828"/>
    <w:rsid w:val="361F433D"/>
    <w:rsid w:val="363A3604"/>
    <w:rsid w:val="36A50554"/>
    <w:rsid w:val="37272AB2"/>
    <w:rsid w:val="37445CD3"/>
    <w:rsid w:val="375F1FF7"/>
    <w:rsid w:val="37974F93"/>
    <w:rsid w:val="37B36493"/>
    <w:rsid w:val="37D410EC"/>
    <w:rsid w:val="38040D39"/>
    <w:rsid w:val="382A06E1"/>
    <w:rsid w:val="38467622"/>
    <w:rsid w:val="38500FBB"/>
    <w:rsid w:val="387B40FE"/>
    <w:rsid w:val="389B5BEE"/>
    <w:rsid w:val="38B918DC"/>
    <w:rsid w:val="38BD3692"/>
    <w:rsid w:val="38C645F3"/>
    <w:rsid w:val="38D531D3"/>
    <w:rsid w:val="38F108B0"/>
    <w:rsid w:val="38FA360E"/>
    <w:rsid w:val="39315529"/>
    <w:rsid w:val="396108CB"/>
    <w:rsid w:val="398D02BA"/>
    <w:rsid w:val="39E33A7B"/>
    <w:rsid w:val="39FE511B"/>
    <w:rsid w:val="3A1C5C5B"/>
    <w:rsid w:val="3A585E8C"/>
    <w:rsid w:val="3A780879"/>
    <w:rsid w:val="3AD662AD"/>
    <w:rsid w:val="3AFA5153"/>
    <w:rsid w:val="3B2035C4"/>
    <w:rsid w:val="3B476FC1"/>
    <w:rsid w:val="3B49104B"/>
    <w:rsid w:val="3BA42EAA"/>
    <w:rsid w:val="3BB92C2B"/>
    <w:rsid w:val="3BBE14A7"/>
    <w:rsid w:val="3BCB6C64"/>
    <w:rsid w:val="3C251FC3"/>
    <w:rsid w:val="3C282D64"/>
    <w:rsid w:val="3C5A3D3E"/>
    <w:rsid w:val="3C665E86"/>
    <w:rsid w:val="3C796290"/>
    <w:rsid w:val="3C9318B2"/>
    <w:rsid w:val="3CB62133"/>
    <w:rsid w:val="3D400C16"/>
    <w:rsid w:val="3DCF1474"/>
    <w:rsid w:val="3DD07379"/>
    <w:rsid w:val="3DF476AD"/>
    <w:rsid w:val="3E1D1630"/>
    <w:rsid w:val="3E8432CE"/>
    <w:rsid w:val="3F1746A5"/>
    <w:rsid w:val="3FF37127"/>
    <w:rsid w:val="401F092D"/>
    <w:rsid w:val="403D0D6B"/>
    <w:rsid w:val="40674D91"/>
    <w:rsid w:val="41251C1B"/>
    <w:rsid w:val="41395FFB"/>
    <w:rsid w:val="414426B0"/>
    <w:rsid w:val="418B5AD4"/>
    <w:rsid w:val="41983B28"/>
    <w:rsid w:val="42482A02"/>
    <w:rsid w:val="424C6E61"/>
    <w:rsid w:val="425B057C"/>
    <w:rsid w:val="42A4208E"/>
    <w:rsid w:val="42BD23AD"/>
    <w:rsid w:val="42E07F55"/>
    <w:rsid w:val="431D3392"/>
    <w:rsid w:val="437E4229"/>
    <w:rsid w:val="43BC2EA8"/>
    <w:rsid w:val="442376F3"/>
    <w:rsid w:val="442D2365"/>
    <w:rsid w:val="4466286B"/>
    <w:rsid w:val="44792645"/>
    <w:rsid w:val="44E8385B"/>
    <w:rsid w:val="44EF075C"/>
    <w:rsid w:val="44F111B5"/>
    <w:rsid w:val="44F87E37"/>
    <w:rsid w:val="44FD62C7"/>
    <w:rsid w:val="459055F9"/>
    <w:rsid w:val="45B16920"/>
    <w:rsid w:val="46167709"/>
    <w:rsid w:val="46215C08"/>
    <w:rsid w:val="46293C29"/>
    <w:rsid w:val="463B2F92"/>
    <w:rsid w:val="463F4F58"/>
    <w:rsid w:val="46A413B1"/>
    <w:rsid w:val="46BA21DF"/>
    <w:rsid w:val="46DF3015"/>
    <w:rsid w:val="46FB3733"/>
    <w:rsid w:val="47406742"/>
    <w:rsid w:val="477D5D77"/>
    <w:rsid w:val="47BB6A16"/>
    <w:rsid w:val="47E42C4A"/>
    <w:rsid w:val="47EC53CA"/>
    <w:rsid w:val="48214E85"/>
    <w:rsid w:val="487149AB"/>
    <w:rsid w:val="48B5772D"/>
    <w:rsid w:val="48CF7366"/>
    <w:rsid w:val="48E36D96"/>
    <w:rsid w:val="49182580"/>
    <w:rsid w:val="492D788F"/>
    <w:rsid w:val="49586E20"/>
    <w:rsid w:val="496D494B"/>
    <w:rsid w:val="49C773DA"/>
    <w:rsid w:val="4A194E6D"/>
    <w:rsid w:val="4A854D71"/>
    <w:rsid w:val="4AB2456D"/>
    <w:rsid w:val="4AE44597"/>
    <w:rsid w:val="4B5D1B0C"/>
    <w:rsid w:val="4BDC3671"/>
    <w:rsid w:val="4BFC03DB"/>
    <w:rsid w:val="4C147B49"/>
    <w:rsid w:val="4C2A1D28"/>
    <w:rsid w:val="4C797C90"/>
    <w:rsid w:val="4CEC7B26"/>
    <w:rsid w:val="4D256F30"/>
    <w:rsid w:val="4D2B5BB6"/>
    <w:rsid w:val="4D3359A2"/>
    <w:rsid w:val="4D5947DD"/>
    <w:rsid w:val="4D597B80"/>
    <w:rsid w:val="4D650D3B"/>
    <w:rsid w:val="4D823A0F"/>
    <w:rsid w:val="4DC13E89"/>
    <w:rsid w:val="4E113F76"/>
    <w:rsid w:val="4E2D101B"/>
    <w:rsid w:val="4E7C729B"/>
    <w:rsid w:val="4EA24B4E"/>
    <w:rsid w:val="4EC3369D"/>
    <w:rsid w:val="4F8B6ABE"/>
    <w:rsid w:val="4F903B74"/>
    <w:rsid w:val="5072086E"/>
    <w:rsid w:val="50902799"/>
    <w:rsid w:val="50D85BA1"/>
    <w:rsid w:val="511123FF"/>
    <w:rsid w:val="51393562"/>
    <w:rsid w:val="514A46C0"/>
    <w:rsid w:val="51CC7F5C"/>
    <w:rsid w:val="51E5522F"/>
    <w:rsid w:val="51FB6F1F"/>
    <w:rsid w:val="5223620F"/>
    <w:rsid w:val="529371DD"/>
    <w:rsid w:val="533D7623"/>
    <w:rsid w:val="539961AF"/>
    <w:rsid w:val="53CD3D19"/>
    <w:rsid w:val="53D222C4"/>
    <w:rsid w:val="54297310"/>
    <w:rsid w:val="542A533C"/>
    <w:rsid w:val="54B92E16"/>
    <w:rsid w:val="54CD3773"/>
    <w:rsid w:val="54F371AB"/>
    <w:rsid w:val="55706828"/>
    <w:rsid w:val="558A34DA"/>
    <w:rsid w:val="55BC6FB9"/>
    <w:rsid w:val="563D727B"/>
    <w:rsid w:val="56660FE5"/>
    <w:rsid w:val="568A001B"/>
    <w:rsid w:val="568B1A9E"/>
    <w:rsid w:val="56AA1D32"/>
    <w:rsid w:val="56F91B6D"/>
    <w:rsid w:val="572E158E"/>
    <w:rsid w:val="57CD2E97"/>
    <w:rsid w:val="57E33FB2"/>
    <w:rsid w:val="58696787"/>
    <w:rsid w:val="58701EF1"/>
    <w:rsid w:val="5881272D"/>
    <w:rsid w:val="58B073DD"/>
    <w:rsid w:val="58CC7824"/>
    <w:rsid w:val="59055C6F"/>
    <w:rsid w:val="593B3FFB"/>
    <w:rsid w:val="5953361A"/>
    <w:rsid w:val="597A5736"/>
    <w:rsid w:val="59976F7F"/>
    <w:rsid w:val="59A550F4"/>
    <w:rsid w:val="59AB77AD"/>
    <w:rsid w:val="5A386BA3"/>
    <w:rsid w:val="5A3D7541"/>
    <w:rsid w:val="5A4C2777"/>
    <w:rsid w:val="5A8955C6"/>
    <w:rsid w:val="5ADE35BA"/>
    <w:rsid w:val="5B242C28"/>
    <w:rsid w:val="5B457369"/>
    <w:rsid w:val="5B933A62"/>
    <w:rsid w:val="5BAA4B63"/>
    <w:rsid w:val="5BFF6D9B"/>
    <w:rsid w:val="5C092FAD"/>
    <w:rsid w:val="5C3E6EF6"/>
    <w:rsid w:val="5C416673"/>
    <w:rsid w:val="5C820A38"/>
    <w:rsid w:val="5CC33443"/>
    <w:rsid w:val="5CCF177C"/>
    <w:rsid w:val="5CDE49DE"/>
    <w:rsid w:val="5CF41595"/>
    <w:rsid w:val="5CFA5289"/>
    <w:rsid w:val="5D00749A"/>
    <w:rsid w:val="5D422866"/>
    <w:rsid w:val="5D6E4678"/>
    <w:rsid w:val="5D8B272A"/>
    <w:rsid w:val="5DE17295"/>
    <w:rsid w:val="5DF93F86"/>
    <w:rsid w:val="5E333378"/>
    <w:rsid w:val="5E3A0BA1"/>
    <w:rsid w:val="5E450E2C"/>
    <w:rsid w:val="5E474A97"/>
    <w:rsid w:val="5E844469"/>
    <w:rsid w:val="5E8A150D"/>
    <w:rsid w:val="5EB473C6"/>
    <w:rsid w:val="5EB93E18"/>
    <w:rsid w:val="5EBB1E42"/>
    <w:rsid w:val="5ECB536E"/>
    <w:rsid w:val="5EE37FD4"/>
    <w:rsid w:val="5F45058F"/>
    <w:rsid w:val="5FB721AF"/>
    <w:rsid w:val="60660C06"/>
    <w:rsid w:val="60CC7B34"/>
    <w:rsid w:val="611A6918"/>
    <w:rsid w:val="611E7041"/>
    <w:rsid w:val="613104F5"/>
    <w:rsid w:val="61A7547D"/>
    <w:rsid w:val="61B77B2C"/>
    <w:rsid w:val="61BD083F"/>
    <w:rsid w:val="61BE360E"/>
    <w:rsid w:val="61C3201B"/>
    <w:rsid w:val="61F51AB7"/>
    <w:rsid w:val="62363113"/>
    <w:rsid w:val="62856C46"/>
    <w:rsid w:val="628B2FDA"/>
    <w:rsid w:val="629C639E"/>
    <w:rsid w:val="62E249E2"/>
    <w:rsid w:val="62F6078E"/>
    <w:rsid w:val="632A3B21"/>
    <w:rsid w:val="636524C1"/>
    <w:rsid w:val="63AE6E8D"/>
    <w:rsid w:val="63DC37CB"/>
    <w:rsid w:val="642B2928"/>
    <w:rsid w:val="645D4988"/>
    <w:rsid w:val="64792EC0"/>
    <w:rsid w:val="64C80EFC"/>
    <w:rsid w:val="64CE1BD6"/>
    <w:rsid w:val="64F272D6"/>
    <w:rsid w:val="650E12E5"/>
    <w:rsid w:val="65223AF6"/>
    <w:rsid w:val="65610F16"/>
    <w:rsid w:val="65745F9D"/>
    <w:rsid w:val="657B1510"/>
    <w:rsid w:val="65AB7E9F"/>
    <w:rsid w:val="65C35967"/>
    <w:rsid w:val="65C52BD9"/>
    <w:rsid w:val="65C72B6B"/>
    <w:rsid w:val="663451B1"/>
    <w:rsid w:val="66656D35"/>
    <w:rsid w:val="668A13FA"/>
    <w:rsid w:val="66DA46FF"/>
    <w:rsid w:val="66E650A3"/>
    <w:rsid w:val="671156C5"/>
    <w:rsid w:val="6746779A"/>
    <w:rsid w:val="67485C3E"/>
    <w:rsid w:val="675949B5"/>
    <w:rsid w:val="678421EC"/>
    <w:rsid w:val="67AA3982"/>
    <w:rsid w:val="67AE3CF4"/>
    <w:rsid w:val="67D72AF2"/>
    <w:rsid w:val="67E433C6"/>
    <w:rsid w:val="67F06ADD"/>
    <w:rsid w:val="68B85524"/>
    <w:rsid w:val="692709C7"/>
    <w:rsid w:val="69387E43"/>
    <w:rsid w:val="695A1EBE"/>
    <w:rsid w:val="699B57F2"/>
    <w:rsid w:val="69AC1E28"/>
    <w:rsid w:val="69B54ACD"/>
    <w:rsid w:val="69BE5C37"/>
    <w:rsid w:val="69FB03B5"/>
    <w:rsid w:val="6A433FC4"/>
    <w:rsid w:val="6A4E3F47"/>
    <w:rsid w:val="6A5035B7"/>
    <w:rsid w:val="6AF10BCD"/>
    <w:rsid w:val="6B062340"/>
    <w:rsid w:val="6B236322"/>
    <w:rsid w:val="6B365A99"/>
    <w:rsid w:val="6B4F797B"/>
    <w:rsid w:val="6B8E6DD3"/>
    <w:rsid w:val="6BC1416C"/>
    <w:rsid w:val="6BDC4D4F"/>
    <w:rsid w:val="6C037E17"/>
    <w:rsid w:val="6C484A49"/>
    <w:rsid w:val="6C900FF7"/>
    <w:rsid w:val="6CA528F7"/>
    <w:rsid w:val="6CC95A74"/>
    <w:rsid w:val="6D1816A9"/>
    <w:rsid w:val="6D6A3D80"/>
    <w:rsid w:val="6D772A95"/>
    <w:rsid w:val="6D7C4A60"/>
    <w:rsid w:val="6D8F416E"/>
    <w:rsid w:val="6D971A8A"/>
    <w:rsid w:val="6DD31EFF"/>
    <w:rsid w:val="6DE86CD7"/>
    <w:rsid w:val="6E6D4AED"/>
    <w:rsid w:val="6E7E575A"/>
    <w:rsid w:val="6E8C7030"/>
    <w:rsid w:val="6E9C19C9"/>
    <w:rsid w:val="6F460A01"/>
    <w:rsid w:val="6F506A7C"/>
    <w:rsid w:val="6F653F84"/>
    <w:rsid w:val="6FB02007"/>
    <w:rsid w:val="6FD36132"/>
    <w:rsid w:val="700954D2"/>
    <w:rsid w:val="701804B3"/>
    <w:rsid w:val="702E43B0"/>
    <w:rsid w:val="703816CF"/>
    <w:rsid w:val="70560092"/>
    <w:rsid w:val="705B1974"/>
    <w:rsid w:val="712759CC"/>
    <w:rsid w:val="71290184"/>
    <w:rsid w:val="71587AB8"/>
    <w:rsid w:val="719006BC"/>
    <w:rsid w:val="71D31982"/>
    <w:rsid w:val="71E41FCE"/>
    <w:rsid w:val="71FB3A8C"/>
    <w:rsid w:val="72747684"/>
    <w:rsid w:val="72CA1B3E"/>
    <w:rsid w:val="732524D9"/>
    <w:rsid w:val="733F3AA8"/>
    <w:rsid w:val="7390015D"/>
    <w:rsid w:val="73BF46A0"/>
    <w:rsid w:val="749245FA"/>
    <w:rsid w:val="74C150E2"/>
    <w:rsid w:val="74CA7D31"/>
    <w:rsid w:val="74FC63CD"/>
    <w:rsid w:val="75456187"/>
    <w:rsid w:val="75825033"/>
    <w:rsid w:val="75EA6C20"/>
    <w:rsid w:val="760F6CC9"/>
    <w:rsid w:val="761E1134"/>
    <w:rsid w:val="76256FEC"/>
    <w:rsid w:val="764107CE"/>
    <w:rsid w:val="766B56FC"/>
    <w:rsid w:val="76B7191B"/>
    <w:rsid w:val="76CB421D"/>
    <w:rsid w:val="76E02EFE"/>
    <w:rsid w:val="76E72E8E"/>
    <w:rsid w:val="76F75522"/>
    <w:rsid w:val="76FE79F4"/>
    <w:rsid w:val="773023C8"/>
    <w:rsid w:val="7820653A"/>
    <w:rsid w:val="782F42C4"/>
    <w:rsid w:val="785B01E5"/>
    <w:rsid w:val="786D5988"/>
    <w:rsid w:val="78873889"/>
    <w:rsid w:val="78A1679F"/>
    <w:rsid w:val="78CE1FD9"/>
    <w:rsid w:val="78E26A33"/>
    <w:rsid w:val="790F20A4"/>
    <w:rsid w:val="795733C0"/>
    <w:rsid w:val="796E5F53"/>
    <w:rsid w:val="79883C8D"/>
    <w:rsid w:val="798A6AD9"/>
    <w:rsid w:val="79923BBA"/>
    <w:rsid w:val="799364AD"/>
    <w:rsid w:val="79B1197B"/>
    <w:rsid w:val="79E13C81"/>
    <w:rsid w:val="79FE4340"/>
    <w:rsid w:val="7A0E0C3C"/>
    <w:rsid w:val="7A1F3202"/>
    <w:rsid w:val="7A2717B0"/>
    <w:rsid w:val="7A3D6DBA"/>
    <w:rsid w:val="7A4E090D"/>
    <w:rsid w:val="7A551EFE"/>
    <w:rsid w:val="7ABD1DBC"/>
    <w:rsid w:val="7AF3347D"/>
    <w:rsid w:val="7B0E101F"/>
    <w:rsid w:val="7B44561C"/>
    <w:rsid w:val="7C415D3C"/>
    <w:rsid w:val="7C507CEB"/>
    <w:rsid w:val="7CA1378D"/>
    <w:rsid w:val="7CB42DFF"/>
    <w:rsid w:val="7CE8612B"/>
    <w:rsid w:val="7D014A4B"/>
    <w:rsid w:val="7D9F488A"/>
    <w:rsid w:val="7E015D88"/>
    <w:rsid w:val="7E0F671C"/>
    <w:rsid w:val="7EE82C13"/>
    <w:rsid w:val="7EFE0009"/>
    <w:rsid w:val="7F0A6AA0"/>
    <w:rsid w:val="7F2C68B5"/>
    <w:rsid w:val="7F4F055F"/>
    <w:rsid w:val="7F6D646A"/>
    <w:rsid w:val="7FD03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pPr>
  </w:style>
  <w:style w:type="paragraph" w:styleId="4">
    <w:name w:val="Body Text"/>
    <w:basedOn w:val="1"/>
    <w:qFormat/>
    <w:uiPriority w:val="0"/>
    <w:pPr>
      <w:spacing w:after="120" w:afterLines="0" w:afterAutospacing="0"/>
    </w:pPr>
  </w:style>
  <w:style w:type="paragraph" w:styleId="5">
    <w:name w:val="Body Text Indent"/>
    <w:basedOn w:val="1"/>
    <w:unhideWhenUsed/>
    <w:qFormat/>
    <w:uiPriority w:val="99"/>
    <w:pPr>
      <w:spacing w:after="120"/>
      <w:ind w:left="420" w:leftChars="200"/>
    </w:pPr>
    <w:rPr>
      <w:rFonts w:hint="eastAsia"/>
      <w:sz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w:basedOn w:val="4"/>
    <w:qFormat/>
    <w:uiPriority w:val="0"/>
    <w:pPr>
      <w:ind w:firstLine="420" w:firstLineChars="100"/>
    </w:pPr>
  </w:style>
  <w:style w:type="paragraph" w:styleId="12">
    <w:name w:val="Body Text First Indent 2"/>
    <w:basedOn w:val="5"/>
    <w:unhideWhenUsed/>
    <w:qFormat/>
    <w:uiPriority w:val="99"/>
    <w:pPr>
      <w:autoSpaceDE w:val="0"/>
      <w:autoSpaceDN w:val="0"/>
      <w:adjustRightInd w:val="0"/>
      <w:ind w:firstLine="420" w:firstLineChars="200"/>
      <w:jc w:val="left"/>
    </w:pPr>
    <w:rPr>
      <w:rFonts w:hint="eastAsia"/>
      <w:sz w:val="24"/>
    </w:rPr>
  </w:style>
  <w:style w:type="character" w:customStyle="1" w:styleId="15">
    <w:name w:val="NormalCharacter"/>
    <w:qFormat/>
    <w:uiPriority w:val="0"/>
    <w:rPr>
      <w:rFonts w:ascii="Calibri" w:hAnsi="Calibri" w:eastAsia="宋体" w:cs="黑体"/>
      <w:kern w:val="2"/>
      <w:sz w:val="21"/>
      <w:szCs w:val="22"/>
      <w:lang w:val="en-US" w:eastAsia="zh-CN"/>
    </w:rPr>
  </w:style>
  <w:style w:type="paragraph" w:customStyle="1" w:styleId="16">
    <w:name w:val="Body text|1"/>
    <w:basedOn w:val="1"/>
    <w:qFormat/>
    <w:uiPriority w:val="0"/>
    <w:pPr>
      <w:widowControl w:val="0"/>
      <w:spacing w:line="420"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6369</Words>
  <Characters>6497</Characters>
  <Lines>0</Lines>
  <Paragraphs>0</Paragraphs>
  <TotalTime>9</TotalTime>
  <ScaleCrop>false</ScaleCrop>
  <LinksUpToDate>false</LinksUpToDate>
  <CharactersWithSpaces>6507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2021-09-27T12:05:00Z</dcterms:created>
  <dc:creator>tongxin</dc:creator>
  <cp:lastModifiedBy>哎呦喂</cp:lastModifiedBy>
  <cp:lastPrinted>2023-03-22T12:41:00Z</cp:lastPrinted>
  <dcterms:modified xsi:type="dcterms:W3CDTF">2026-04-24T08:55:26Z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404C57070E674CF58607344CB8D74BF4_12</vt:lpwstr>
  </property>
  <property fmtid="{D5CDD505-2E9C-101B-9397-08002B2CF9AE}" pid="4" name="KSOTemplateDocerSaveRecord">
    <vt:lpwstr>eyJoZGlkIjoiOGY3OGZkOTc3ZTU3NTIyMDdiMDk0NTk0MGQxMjI5MmUiLCJ1c2VySWQiOiIyOTgzOTk4NTgifQ==</vt:lpwstr>
  </property>
</Properties>
</file>